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D3E5E" w14:textId="77777777" w:rsidR="00231DFB" w:rsidRPr="008D6FD5" w:rsidRDefault="00231DFB" w:rsidP="00231DFB">
      <w:pPr>
        <w:pStyle w:val="a3"/>
        <w:tabs>
          <w:tab w:val="left" w:pos="9653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Приложение № 4 </w:t>
      </w:r>
    </w:p>
    <w:p w14:paraId="58DE68A6" w14:textId="25137787" w:rsidR="00231DFB" w:rsidRPr="008D6FD5" w:rsidRDefault="00231DFB" w:rsidP="00231DFB">
      <w:pPr>
        <w:pStyle w:val="a3"/>
        <w:tabs>
          <w:tab w:val="left" w:pos="9653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>к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Договору</w:t>
      </w:r>
      <w:r w:rsidRPr="008D6FD5">
        <w:rPr>
          <w:color w:val="000000" w:themeColor="text1"/>
          <w:spacing w:val="-7"/>
        </w:rPr>
        <w:t xml:space="preserve"> </w:t>
      </w:r>
      <w:r w:rsidR="00163EF0">
        <w:rPr>
          <w:color w:val="000000" w:themeColor="text1"/>
          <w:spacing w:val="-7"/>
        </w:rPr>
        <w:t>суб</w:t>
      </w:r>
      <w:r w:rsidRPr="008D6FD5">
        <w:rPr>
          <w:color w:val="000000" w:themeColor="text1"/>
        </w:rPr>
        <w:t>подряда №_______</w:t>
      </w:r>
      <w:r w:rsidRPr="008D6FD5">
        <w:rPr>
          <w:color w:val="000000" w:themeColor="text1"/>
          <w:spacing w:val="80"/>
        </w:rPr>
        <w:t xml:space="preserve"> </w:t>
      </w:r>
      <w:r w:rsidRPr="008D6FD5">
        <w:rPr>
          <w:color w:val="000000" w:themeColor="text1"/>
        </w:rPr>
        <w:t>от «___» _________ 2024 года</w:t>
      </w:r>
    </w:p>
    <w:p w14:paraId="6761939A" w14:textId="77777777" w:rsidR="00231DFB" w:rsidRPr="008D6FD5" w:rsidRDefault="00231DFB" w:rsidP="00231DFB">
      <w:pPr>
        <w:pStyle w:val="a3"/>
        <w:tabs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</w:p>
    <w:p w14:paraId="256858FB" w14:textId="77777777" w:rsidR="00231DFB" w:rsidRPr="008D6FD5" w:rsidRDefault="00231DFB" w:rsidP="00231DFB">
      <w:pPr>
        <w:pStyle w:val="a3"/>
        <w:ind w:right="-1" w:firstLine="709"/>
        <w:rPr>
          <w:color w:val="000000" w:themeColor="text1"/>
        </w:rPr>
      </w:pPr>
    </w:p>
    <w:p w14:paraId="2F2A6D73" w14:textId="77777777" w:rsidR="00231DFB" w:rsidRPr="008D6FD5" w:rsidRDefault="00231DFB" w:rsidP="00231DFB">
      <w:pPr>
        <w:pStyle w:val="1"/>
        <w:ind w:left="0" w:right="-1" w:firstLine="709"/>
        <w:jc w:val="center"/>
        <w:rPr>
          <w:color w:val="000000" w:themeColor="text1"/>
        </w:rPr>
      </w:pPr>
      <w:r w:rsidRPr="008D6FD5">
        <w:rPr>
          <w:color w:val="000000" w:themeColor="text1"/>
        </w:rPr>
        <w:t>ПОРЯДОК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  <w:spacing w:val="-2"/>
        </w:rPr>
        <w:t>ОПЛАТЫ</w:t>
      </w:r>
    </w:p>
    <w:p w14:paraId="09B5AD92" w14:textId="77777777" w:rsidR="00231DFB" w:rsidRPr="008D6FD5" w:rsidRDefault="00231DFB" w:rsidP="00231DFB">
      <w:pPr>
        <w:pStyle w:val="a5"/>
        <w:numPr>
          <w:ilvl w:val="0"/>
          <w:numId w:val="1"/>
        </w:numPr>
        <w:tabs>
          <w:tab w:val="left" w:pos="1526"/>
          <w:tab w:val="left" w:pos="1527"/>
        </w:tabs>
        <w:spacing w:after="9" w:line="274" w:lineRule="exact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pacing w:val="-6"/>
          <w:sz w:val="24"/>
          <w:szCs w:val="24"/>
        </w:rPr>
        <w:t>Подрядчик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обязуется</w:t>
      </w:r>
      <w:r w:rsidRPr="008D6FD5">
        <w:rPr>
          <w:color w:val="000000" w:themeColor="text1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производить</w:t>
      </w:r>
      <w:r w:rsidRPr="008D6FD5">
        <w:rPr>
          <w:color w:val="000000" w:themeColor="text1"/>
          <w:spacing w:val="1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оплату</w:t>
      </w:r>
      <w:r w:rsidRPr="008D6FD5">
        <w:rPr>
          <w:color w:val="000000" w:themeColor="text1"/>
          <w:spacing w:val="-8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работ</w:t>
      </w:r>
      <w:r w:rsidRPr="008D6FD5">
        <w:rPr>
          <w:color w:val="000000" w:themeColor="text1"/>
          <w:spacing w:val="2"/>
          <w:sz w:val="24"/>
          <w:szCs w:val="24"/>
        </w:rPr>
        <w:t xml:space="preserve"> </w:t>
      </w:r>
      <w:r>
        <w:rPr>
          <w:color w:val="000000" w:themeColor="text1"/>
          <w:spacing w:val="-6"/>
          <w:sz w:val="24"/>
          <w:szCs w:val="24"/>
        </w:rPr>
        <w:t>Субподрядчик</w:t>
      </w:r>
      <w:r w:rsidRPr="008D6FD5">
        <w:rPr>
          <w:color w:val="000000" w:themeColor="text1"/>
          <w:spacing w:val="-6"/>
          <w:sz w:val="24"/>
          <w:szCs w:val="24"/>
        </w:rPr>
        <w:t>а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в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следующем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6"/>
          <w:sz w:val="24"/>
          <w:szCs w:val="24"/>
        </w:rPr>
        <w:t>порядке:</w:t>
      </w:r>
    </w:p>
    <w:tbl>
      <w:tblPr>
        <w:tblW w:w="1060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4"/>
        <w:gridCol w:w="1843"/>
        <w:gridCol w:w="1843"/>
        <w:gridCol w:w="1559"/>
        <w:gridCol w:w="1961"/>
      </w:tblGrid>
      <w:tr w:rsidR="00231DFB" w:rsidRPr="008D6FD5" w14:paraId="3F776DD9" w14:textId="77777777" w:rsidTr="00F909AD">
        <w:trPr>
          <w:trHeight w:val="1230"/>
        </w:trPr>
        <w:tc>
          <w:tcPr>
            <w:tcW w:w="1418" w:type="dxa"/>
            <w:vAlign w:val="center"/>
          </w:tcPr>
          <w:p w14:paraId="19D076E2" w14:textId="51536904" w:rsidR="00231DFB" w:rsidRPr="008D6FD5" w:rsidRDefault="00231DFB" w:rsidP="003525CB">
            <w:pPr>
              <w:spacing w:before="2" w:line="230" w:lineRule="atLeast"/>
              <w:ind w:right="-1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Авансовый платеж</w:t>
            </w:r>
          </w:p>
        </w:tc>
        <w:tc>
          <w:tcPr>
            <w:tcW w:w="1984" w:type="dxa"/>
            <w:vAlign w:val="center"/>
          </w:tcPr>
          <w:p w14:paraId="6D6D8275" w14:textId="77777777" w:rsidR="00231DFB" w:rsidRPr="008D6FD5" w:rsidRDefault="00231DFB" w:rsidP="003525CB">
            <w:pPr>
              <w:ind w:right="-1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Срок</w:t>
            </w:r>
            <w:r w:rsidRPr="008D6FD5">
              <w:rPr>
                <w:b/>
                <w:color w:val="000000" w:themeColor="text1"/>
                <w:spacing w:val="-3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выплаты Авансового платежа</w:t>
            </w:r>
          </w:p>
        </w:tc>
        <w:tc>
          <w:tcPr>
            <w:tcW w:w="1843" w:type="dxa"/>
            <w:vAlign w:val="center"/>
          </w:tcPr>
          <w:p w14:paraId="1D32B1DA" w14:textId="77777777" w:rsidR="00231DFB" w:rsidRPr="008D6FD5" w:rsidRDefault="00231DFB" w:rsidP="003525CB">
            <w:pPr>
              <w:spacing w:before="1"/>
              <w:ind w:right="-1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Промежуточные платежи</w:t>
            </w:r>
          </w:p>
        </w:tc>
        <w:tc>
          <w:tcPr>
            <w:tcW w:w="1843" w:type="dxa"/>
            <w:vAlign w:val="center"/>
          </w:tcPr>
          <w:p w14:paraId="3CDDA8AD" w14:textId="2E4037DE" w:rsidR="00231DFB" w:rsidRPr="008D6FD5" w:rsidRDefault="00231DFB" w:rsidP="003525CB">
            <w:pPr>
              <w:ind w:right="-1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</w:rPr>
              <w:t>Срок выплаты промежуточных</w:t>
            </w:r>
            <w:r w:rsidRPr="008D6FD5">
              <w:rPr>
                <w:b/>
                <w:color w:val="000000" w:themeColor="text1"/>
                <w:spacing w:val="-3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</w:rPr>
              <w:t>платежей</w:t>
            </w:r>
          </w:p>
        </w:tc>
        <w:tc>
          <w:tcPr>
            <w:tcW w:w="1559" w:type="dxa"/>
            <w:vAlign w:val="center"/>
          </w:tcPr>
          <w:p w14:paraId="1E9CBC55" w14:textId="68F630D6" w:rsidR="00231DFB" w:rsidRPr="008D6FD5" w:rsidRDefault="00231DFB" w:rsidP="00F909AD">
            <w:pPr>
              <w:spacing w:before="2" w:line="230" w:lineRule="atLeast"/>
              <w:ind w:left="-109" w:right="-110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2"/>
              </w:rPr>
              <w:t>Выплата Гарантийного удержания</w:t>
            </w:r>
          </w:p>
        </w:tc>
        <w:tc>
          <w:tcPr>
            <w:tcW w:w="1961" w:type="dxa"/>
            <w:vAlign w:val="center"/>
          </w:tcPr>
          <w:p w14:paraId="7DF1C74A" w14:textId="77777777" w:rsidR="00231DFB" w:rsidRPr="008D6FD5" w:rsidRDefault="00231DFB" w:rsidP="003525CB">
            <w:pPr>
              <w:spacing w:before="125"/>
              <w:ind w:right="-1"/>
              <w:jc w:val="center"/>
              <w:rPr>
                <w:b/>
                <w:color w:val="000000" w:themeColor="text1"/>
              </w:rPr>
            </w:pPr>
            <w:r w:rsidRPr="008D6FD5">
              <w:rPr>
                <w:b/>
                <w:color w:val="000000" w:themeColor="text1"/>
                <w:spacing w:val="-4"/>
              </w:rPr>
              <w:t xml:space="preserve">Дата </w:t>
            </w:r>
            <w:r w:rsidRPr="008D6FD5">
              <w:rPr>
                <w:b/>
                <w:color w:val="000000" w:themeColor="text1"/>
                <w:spacing w:val="-2"/>
              </w:rPr>
              <w:t>оплаты гарантийного удержания</w:t>
            </w:r>
          </w:p>
        </w:tc>
      </w:tr>
      <w:tr w:rsidR="00231DFB" w:rsidRPr="008D6FD5" w14:paraId="2A4F35E2" w14:textId="77777777" w:rsidTr="00F909AD">
        <w:trPr>
          <w:trHeight w:val="7177"/>
        </w:trPr>
        <w:tc>
          <w:tcPr>
            <w:tcW w:w="1418" w:type="dxa"/>
          </w:tcPr>
          <w:p w14:paraId="63BE035C" w14:textId="7541463C" w:rsidR="00231DFB" w:rsidRPr="008D6FD5" w:rsidRDefault="00231DFB" w:rsidP="00F909AD">
            <w:pPr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 xml:space="preserve">50% </w:t>
            </w:r>
            <w:r w:rsidR="00504E93">
              <w:rPr>
                <w:color w:val="000000" w:themeColor="text1"/>
              </w:rPr>
              <w:t>(пятьдесят)</w:t>
            </w:r>
            <w:r w:rsidR="00F909AD">
              <w:rPr>
                <w:color w:val="000000" w:themeColor="text1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от </w:t>
            </w:r>
            <w:r w:rsidRPr="008D6FD5">
              <w:rPr>
                <w:color w:val="000000" w:themeColor="text1"/>
                <w:spacing w:val="-2"/>
              </w:rPr>
              <w:t xml:space="preserve">Общей стоимости </w:t>
            </w:r>
            <w:r w:rsidRPr="008D6FD5">
              <w:rPr>
                <w:color w:val="000000" w:themeColor="text1"/>
              </w:rPr>
              <w:t xml:space="preserve">Работ по </w:t>
            </w:r>
            <w:r w:rsidRPr="008D6FD5">
              <w:rPr>
                <w:color w:val="000000" w:themeColor="text1"/>
                <w:spacing w:val="-2"/>
              </w:rPr>
              <w:t>Договору</w:t>
            </w:r>
          </w:p>
        </w:tc>
        <w:tc>
          <w:tcPr>
            <w:tcW w:w="1984" w:type="dxa"/>
          </w:tcPr>
          <w:p w14:paraId="4DD52653" w14:textId="6E89ABB5" w:rsidR="00426FB4" w:rsidRPr="007209EF" w:rsidRDefault="00426FB4" w:rsidP="00426FB4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209EF">
              <w:rPr>
                <w:sz w:val="24"/>
                <w:szCs w:val="24"/>
              </w:rPr>
              <w:t xml:space="preserve"> </w:t>
            </w:r>
            <w:r w:rsidR="00504E93">
              <w:rPr>
                <w:sz w:val="24"/>
                <w:szCs w:val="24"/>
              </w:rPr>
              <w:t>(пят</w:t>
            </w:r>
            <w:r w:rsidR="00F909AD">
              <w:rPr>
                <w:sz w:val="24"/>
                <w:szCs w:val="24"/>
              </w:rPr>
              <w:t>ь</w:t>
            </w:r>
            <w:r w:rsidR="00504E93">
              <w:rPr>
                <w:sz w:val="24"/>
                <w:szCs w:val="24"/>
              </w:rPr>
              <w:t xml:space="preserve">) </w:t>
            </w:r>
            <w:r w:rsidRPr="007209EF">
              <w:rPr>
                <w:sz w:val="24"/>
                <w:szCs w:val="24"/>
              </w:rPr>
              <w:t>рабочих дней с даты наступления наиболее позднего из событий:</w:t>
            </w:r>
          </w:p>
          <w:p w14:paraId="052C252F" w14:textId="3C0724FE" w:rsidR="00426FB4" w:rsidRPr="001B46E7" w:rsidRDefault="00426FB4" w:rsidP="00426FB4">
            <w:pPr>
              <w:ind w:right="-1"/>
              <w:jc w:val="center"/>
              <w:rPr>
                <w:sz w:val="24"/>
                <w:szCs w:val="24"/>
              </w:rPr>
            </w:pPr>
            <w:r w:rsidRPr="007209EF">
              <w:rPr>
                <w:sz w:val="24"/>
                <w:szCs w:val="24"/>
              </w:rPr>
              <w:t xml:space="preserve">а) </w:t>
            </w:r>
            <w:r w:rsidRPr="007209EF">
              <w:rPr>
                <w:spacing w:val="-2"/>
                <w:sz w:val="24"/>
                <w:szCs w:val="24"/>
              </w:rPr>
              <w:t xml:space="preserve">предоставления </w:t>
            </w:r>
            <w:r>
              <w:rPr>
                <w:spacing w:val="-2"/>
                <w:sz w:val="24"/>
                <w:szCs w:val="24"/>
              </w:rPr>
              <w:t>Субп</w:t>
            </w:r>
            <w:r w:rsidRPr="007209EF">
              <w:rPr>
                <w:spacing w:val="-2"/>
                <w:sz w:val="24"/>
                <w:szCs w:val="24"/>
              </w:rPr>
              <w:t xml:space="preserve">одрядчиком </w:t>
            </w:r>
            <w:r w:rsidR="00EB7A1E">
              <w:rPr>
                <w:spacing w:val="-2"/>
                <w:sz w:val="24"/>
                <w:szCs w:val="24"/>
              </w:rPr>
              <w:t>Независимой</w:t>
            </w:r>
            <w:r w:rsidRPr="001B46E7">
              <w:rPr>
                <w:spacing w:val="-2"/>
                <w:sz w:val="24"/>
                <w:szCs w:val="24"/>
              </w:rPr>
              <w:t xml:space="preserve"> </w:t>
            </w:r>
            <w:r w:rsidRPr="001B46E7">
              <w:rPr>
                <w:sz w:val="24"/>
                <w:szCs w:val="24"/>
              </w:rPr>
              <w:t>гаранти</w:t>
            </w:r>
            <w:r w:rsidR="00AF62D7">
              <w:rPr>
                <w:sz w:val="24"/>
                <w:szCs w:val="24"/>
              </w:rPr>
              <w:t>и</w:t>
            </w:r>
            <w:r w:rsidR="00C350D8">
              <w:rPr>
                <w:sz w:val="24"/>
                <w:szCs w:val="24"/>
              </w:rPr>
              <w:t xml:space="preserve"> на аванс</w:t>
            </w:r>
            <w:r w:rsidR="001B46E7" w:rsidRPr="001B46E7">
              <w:rPr>
                <w:sz w:val="24"/>
                <w:szCs w:val="24"/>
              </w:rPr>
              <w:t xml:space="preserve"> </w:t>
            </w:r>
            <w:r w:rsidRPr="001B46E7">
              <w:rPr>
                <w:sz w:val="24"/>
                <w:szCs w:val="24"/>
              </w:rPr>
              <w:t xml:space="preserve">в </w:t>
            </w:r>
            <w:r w:rsidRPr="001B46E7">
              <w:rPr>
                <w:spacing w:val="-2"/>
                <w:sz w:val="24"/>
                <w:szCs w:val="24"/>
              </w:rPr>
              <w:t>соответствии с Приложением</w:t>
            </w:r>
          </w:p>
          <w:p w14:paraId="099B2630" w14:textId="0FD34894" w:rsidR="00426FB4" w:rsidRPr="007209EF" w:rsidRDefault="00426FB4" w:rsidP="00426FB4">
            <w:pPr>
              <w:spacing w:before="1"/>
              <w:ind w:right="-1"/>
              <w:jc w:val="center"/>
              <w:rPr>
                <w:spacing w:val="-2"/>
                <w:sz w:val="24"/>
                <w:szCs w:val="24"/>
              </w:rPr>
            </w:pPr>
            <w:r w:rsidRPr="001B46E7">
              <w:rPr>
                <w:spacing w:val="-6"/>
                <w:sz w:val="24"/>
                <w:szCs w:val="24"/>
              </w:rPr>
              <w:t xml:space="preserve">№7 </w:t>
            </w:r>
            <w:r w:rsidRPr="001B46E7">
              <w:rPr>
                <w:spacing w:val="-2"/>
                <w:sz w:val="24"/>
                <w:szCs w:val="24"/>
              </w:rPr>
              <w:t>(</w:t>
            </w:r>
            <w:r w:rsidR="00EB7A1E">
              <w:rPr>
                <w:spacing w:val="-2"/>
                <w:sz w:val="24"/>
                <w:szCs w:val="24"/>
              </w:rPr>
              <w:t>Независимые</w:t>
            </w:r>
            <w:r w:rsidRPr="001B46E7">
              <w:rPr>
                <w:spacing w:val="-2"/>
                <w:sz w:val="24"/>
                <w:szCs w:val="24"/>
              </w:rPr>
              <w:t xml:space="preserve"> гарантии</w:t>
            </w:r>
            <w:r w:rsidRPr="007209EF">
              <w:rPr>
                <w:spacing w:val="-2"/>
                <w:sz w:val="24"/>
                <w:szCs w:val="24"/>
              </w:rPr>
              <w:t>)</w:t>
            </w:r>
            <w:r w:rsidR="00AF62D7">
              <w:rPr>
                <w:spacing w:val="-2"/>
                <w:sz w:val="24"/>
                <w:szCs w:val="24"/>
              </w:rPr>
              <w:t xml:space="preserve"> и Приложением №8 (Формы </w:t>
            </w:r>
            <w:r w:rsidR="00EB7A1E">
              <w:rPr>
                <w:spacing w:val="-2"/>
                <w:sz w:val="24"/>
                <w:szCs w:val="24"/>
              </w:rPr>
              <w:t>независимы</w:t>
            </w:r>
            <w:r w:rsidR="00AF62D7">
              <w:rPr>
                <w:spacing w:val="-2"/>
                <w:sz w:val="24"/>
                <w:szCs w:val="24"/>
              </w:rPr>
              <w:t>х гарантий)</w:t>
            </w:r>
            <w:r w:rsidRPr="007209EF">
              <w:rPr>
                <w:spacing w:val="-2"/>
                <w:sz w:val="24"/>
                <w:szCs w:val="24"/>
              </w:rPr>
              <w:t>;</w:t>
            </w:r>
          </w:p>
          <w:p w14:paraId="2014B610" w14:textId="40D76577" w:rsidR="00426FB4" w:rsidRDefault="00426FB4" w:rsidP="00426FB4">
            <w:pPr>
              <w:spacing w:before="1"/>
              <w:ind w:right="-1"/>
              <w:jc w:val="center"/>
              <w:rPr>
                <w:sz w:val="24"/>
                <w:szCs w:val="24"/>
              </w:rPr>
            </w:pPr>
            <w:r w:rsidRPr="007209EF">
              <w:rPr>
                <w:spacing w:val="-2"/>
                <w:sz w:val="24"/>
                <w:szCs w:val="24"/>
              </w:rPr>
              <w:t xml:space="preserve">б) получения </w:t>
            </w:r>
            <w:r w:rsidR="00925174">
              <w:rPr>
                <w:spacing w:val="-2"/>
                <w:sz w:val="24"/>
                <w:szCs w:val="24"/>
              </w:rPr>
              <w:t>Подрядчиком</w:t>
            </w:r>
            <w:r w:rsidRPr="007209EF">
              <w:rPr>
                <w:spacing w:val="-2"/>
                <w:sz w:val="24"/>
                <w:szCs w:val="24"/>
              </w:rPr>
              <w:t xml:space="preserve"> </w:t>
            </w:r>
            <w:r w:rsidRPr="007209EF">
              <w:rPr>
                <w:sz w:val="24"/>
                <w:szCs w:val="24"/>
              </w:rPr>
              <w:t xml:space="preserve">документального подтверждения открытия Подрядчиком </w:t>
            </w:r>
            <w:r w:rsidRPr="00E37ED8">
              <w:rPr>
                <w:sz w:val="24"/>
                <w:szCs w:val="24"/>
              </w:rPr>
              <w:t>обособленн</w:t>
            </w:r>
            <w:r>
              <w:rPr>
                <w:sz w:val="24"/>
                <w:szCs w:val="24"/>
              </w:rPr>
              <w:t xml:space="preserve">ого </w:t>
            </w:r>
            <w:r w:rsidRPr="00E37ED8">
              <w:rPr>
                <w:sz w:val="24"/>
                <w:szCs w:val="24"/>
              </w:rPr>
              <w:t>банковск</w:t>
            </w:r>
            <w:r>
              <w:rPr>
                <w:sz w:val="24"/>
                <w:szCs w:val="24"/>
              </w:rPr>
              <w:t>ого</w:t>
            </w:r>
            <w:r w:rsidRPr="00E37ED8">
              <w:rPr>
                <w:sz w:val="24"/>
                <w:szCs w:val="24"/>
              </w:rPr>
              <w:t xml:space="preserve"> счет</w:t>
            </w:r>
            <w:r>
              <w:rPr>
                <w:sz w:val="24"/>
                <w:szCs w:val="24"/>
              </w:rPr>
              <w:t>а</w:t>
            </w:r>
            <w:r w:rsidRPr="007209EF">
              <w:rPr>
                <w:sz w:val="24"/>
                <w:szCs w:val="24"/>
              </w:rPr>
              <w:t xml:space="preserve"> согласно условиям раздела 15</w:t>
            </w:r>
            <w:r w:rsidR="00AF62D7">
              <w:rPr>
                <w:sz w:val="24"/>
                <w:szCs w:val="24"/>
              </w:rPr>
              <w:t xml:space="preserve"> </w:t>
            </w:r>
            <w:r w:rsidRPr="007209EF">
              <w:rPr>
                <w:sz w:val="24"/>
                <w:szCs w:val="24"/>
              </w:rPr>
              <w:t>Договора</w:t>
            </w:r>
            <w:r>
              <w:rPr>
                <w:sz w:val="24"/>
                <w:szCs w:val="24"/>
              </w:rPr>
              <w:t>;</w:t>
            </w:r>
          </w:p>
          <w:p w14:paraId="67A65197" w14:textId="31A28866" w:rsidR="00231DFB" w:rsidRPr="008D6FD5" w:rsidRDefault="00426FB4" w:rsidP="00426FB4">
            <w:pPr>
              <w:spacing w:before="1"/>
              <w:ind w:right="-1"/>
              <w:jc w:val="center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 xml:space="preserve">в) получения </w:t>
            </w:r>
            <w:r w:rsidR="00AF62D7">
              <w:rPr>
                <w:sz w:val="24"/>
                <w:szCs w:val="24"/>
              </w:rPr>
              <w:t>Подрядчиком</w:t>
            </w:r>
            <w:r>
              <w:rPr>
                <w:sz w:val="24"/>
                <w:szCs w:val="24"/>
              </w:rPr>
              <w:t xml:space="preserve"> счета на оплату</w:t>
            </w:r>
          </w:p>
        </w:tc>
        <w:tc>
          <w:tcPr>
            <w:tcW w:w="1843" w:type="dxa"/>
          </w:tcPr>
          <w:p w14:paraId="7294F3AE" w14:textId="77777777" w:rsidR="00231DFB" w:rsidRPr="008D6FD5" w:rsidRDefault="00231DFB" w:rsidP="003525CB">
            <w:pPr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В</w:t>
            </w:r>
            <w:r w:rsidRPr="008D6FD5">
              <w:rPr>
                <w:color w:val="000000" w:themeColor="text1"/>
                <w:spacing w:val="-13"/>
              </w:rPr>
              <w:t xml:space="preserve"> </w:t>
            </w:r>
            <w:r w:rsidRPr="008D6FD5">
              <w:rPr>
                <w:color w:val="000000" w:themeColor="text1"/>
              </w:rPr>
              <w:t>размере</w:t>
            </w:r>
            <w:r w:rsidRPr="008D6FD5">
              <w:rPr>
                <w:color w:val="000000" w:themeColor="text1"/>
                <w:spacing w:val="-12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суммы справки о </w:t>
            </w:r>
            <w:r w:rsidRPr="008D6FD5">
              <w:rPr>
                <w:color w:val="000000" w:themeColor="text1"/>
                <w:spacing w:val="-2"/>
              </w:rPr>
              <w:t xml:space="preserve">стоимости выполненных </w:t>
            </w:r>
            <w:r w:rsidRPr="008D6FD5">
              <w:rPr>
                <w:color w:val="000000" w:themeColor="text1"/>
              </w:rPr>
              <w:t xml:space="preserve">работ и затрат КС-3 за вычетом </w:t>
            </w:r>
            <w:r w:rsidRPr="008D6FD5">
              <w:rPr>
                <w:color w:val="000000" w:themeColor="text1"/>
                <w:spacing w:val="-2"/>
              </w:rPr>
              <w:t xml:space="preserve">суммы авансового платежа </w:t>
            </w:r>
            <w:r w:rsidRPr="008D6FD5">
              <w:rPr>
                <w:color w:val="000000" w:themeColor="text1"/>
              </w:rPr>
              <w:t>(рассчитанной в соответствии</w:t>
            </w:r>
            <w:r w:rsidRPr="008D6FD5">
              <w:rPr>
                <w:color w:val="000000" w:themeColor="text1"/>
                <w:spacing w:val="-13"/>
              </w:rPr>
              <w:t xml:space="preserve"> </w:t>
            </w:r>
            <w:r w:rsidRPr="008D6FD5">
              <w:rPr>
                <w:color w:val="000000" w:themeColor="text1"/>
              </w:rPr>
              <w:t>с</w:t>
            </w:r>
            <w:r w:rsidRPr="008D6FD5">
              <w:rPr>
                <w:color w:val="000000" w:themeColor="text1"/>
                <w:spacing w:val="-12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п.4 </w:t>
            </w:r>
            <w:r w:rsidRPr="008D6FD5">
              <w:rPr>
                <w:color w:val="000000" w:themeColor="text1"/>
                <w:spacing w:val="-2"/>
              </w:rPr>
              <w:t xml:space="preserve">настоящего </w:t>
            </w:r>
            <w:r w:rsidRPr="008D6FD5">
              <w:rPr>
                <w:color w:val="000000" w:themeColor="text1"/>
              </w:rPr>
              <w:t xml:space="preserve">Приложения) и </w:t>
            </w:r>
            <w:r w:rsidRPr="008D6FD5">
              <w:rPr>
                <w:color w:val="000000" w:themeColor="text1"/>
                <w:spacing w:val="-2"/>
              </w:rPr>
              <w:t xml:space="preserve">суммы гарантийного удержания </w:t>
            </w:r>
            <w:r w:rsidRPr="008D6FD5">
              <w:rPr>
                <w:color w:val="000000" w:themeColor="text1"/>
              </w:rPr>
              <w:t>(рассчитанной в соответствии</w:t>
            </w:r>
            <w:r w:rsidRPr="008D6FD5">
              <w:rPr>
                <w:color w:val="000000" w:themeColor="text1"/>
                <w:spacing w:val="-13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с п.5 </w:t>
            </w:r>
            <w:r w:rsidRPr="008D6FD5">
              <w:rPr>
                <w:color w:val="000000" w:themeColor="text1"/>
                <w:spacing w:val="-2"/>
              </w:rPr>
              <w:t>настоящего Приложения)</w:t>
            </w:r>
          </w:p>
        </w:tc>
        <w:tc>
          <w:tcPr>
            <w:tcW w:w="1843" w:type="dxa"/>
          </w:tcPr>
          <w:p w14:paraId="575554A5" w14:textId="043D3D3F" w:rsidR="00231DFB" w:rsidRPr="008D6FD5" w:rsidRDefault="00231DFB" w:rsidP="003525CB">
            <w:pPr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Не</w:t>
            </w:r>
            <w:r w:rsidRPr="008D6FD5">
              <w:rPr>
                <w:color w:val="000000" w:themeColor="text1"/>
                <w:spacing w:val="-12"/>
              </w:rPr>
              <w:t xml:space="preserve"> </w:t>
            </w:r>
            <w:r w:rsidRPr="008D6FD5">
              <w:rPr>
                <w:color w:val="000000" w:themeColor="text1"/>
              </w:rPr>
              <w:t>позднее</w:t>
            </w:r>
            <w:r w:rsidRPr="008D6FD5">
              <w:rPr>
                <w:color w:val="000000" w:themeColor="text1"/>
                <w:spacing w:val="-12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15 </w:t>
            </w:r>
            <w:r w:rsidRPr="008D6FD5">
              <w:rPr>
                <w:color w:val="000000" w:themeColor="text1"/>
                <w:spacing w:val="-2"/>
              </w:rPr>
              <w:t>(пятнадцат</w:t>
            </w:r>
            <w:r w:rsidR="00504E93">
              <w:rPr>
                <w:color w:val="000000" w:themeColor="text1"/>
                <w:spacing w:val="-2"/>
              </w:rPr>
              <w:t>и</w:t>
            </w:r>
            <w:r w:rsidRPr="008D6FD5">
              <w:rPr>
                <w:color w:val="000000" w:themeColor="text1"/>
                <w:spacing w:val="-2"/>
              </w:rPr>
              <w:t xml:space="preserve">) </w:t>
            </w:r>
            <w:r w:rsidRPr="008D6FD5">
              <w:rPr>
                <w:color w:val="000000" w:themeColor="text1"/>
              </w:rPr>
              <w:t>рабочих</w:t>
            </w:r>
            <w:r w:rsidRPr="008D6FD5">
              <w:rPr>
                <w:color w:val="000000" w:themeColor="text1"/>
                <w:spacing w:val="-11"/>
              </w:rPr>
              <w:t xml:space="preserve"> </w:t>
            </w:r>
            <w:r w:rsidRPr="008D6FD5">
              <w:rPr>
                <w:color w:val="000000" w:themeColor="text1"/>
              </w:rPr>
              <w:t xml:space="preserve">дней с даты </w:t>
            </w:r>
            <w:r w:rsidRPr="008D6FD5">
              <w:rPr>
                <w:color w:val="000000" w:themeColor="text1"/>
                <w:spacing w:val="-2"/>
              </w:rPr>
              <w:t xml:space="preserve">подписания Сторонами </w:t>
            </w:r>
            <w:r w:rsidRPr="008D6FD5">
              <w:rPr>
                <w:color w:val="000000" w:themeColor="text1"/>
              </w:rPr>
              <w:t xml:space="preserve">Акта о </w:t>
            </w:r>
            <w:r w:rsidRPr="008D6FD5">
              <w:rPr>
                <w:color w:val="000000" w:themeColor="text1"/>
                <w:spacing w:val="-2"/>
              </w:rPr>
              <w:t xml:space="preserve">приемке выполненных </w:t>
            </w:r>
            <w:r w:rsidRPr="008D6FD5">
              <w:rPr>
                <w:color w:val="000000" w:themeColor="text1"/>
              </w:rPr>
              <w:t>работ</w:t>
            </w:r>
            <w:r w:rsidRPr="008D6FD5">
              <w:rPr>
                <w:color w:val="000000" w:themeColor="text1"/>
                <w:spacing w:val="-5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(форма</w:t>
            </w:r>
          </w:p>
          <w:p w14:paraId="7F9D1049" w14:textId="77777777" w:rsidR="00231DFB" w:rsidRPr="008D6FD5" w:rsidRDefault="00231DFB" w:rsidP="003525CB">
            <w:pPr>
              <w:spacing w:line="229" w:lineRule="exact"/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>№КС-2)</w:t>
            </w:r>
            <w:r w:rsidRPr="008D6FD5">
              <w:rPr>
                <w:color w:val="000000" w:themeColor="text1"/>
                <w:spacing w:val="-10"/>
              </w:rPr>
              <w:t xml:space="preserve"> и</w:t>
            </w:r>
          </w:p>
          <w:p w14:paraId="4786B243" w14:textId="77777777" w:rsidR="00231DFB" w:rsidRPr="008D6FD5" w:rsidRDefault="00231DFB" w:rsidP="003525CB">
            <w:pPr>
              <w:spacing w:before="1"/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</w:rPr>
              <w:t xml:space="preserve">справки о </w:t>
            </w:r>
            <w:r w:rsidRPr="008D6FD5">
              <w:rPr>
                <w:color w:val="000000" w:themeColor="text1"/>
                <w:spacing w:val="-2"/>
              </w:rPr>
              <w:t xml:space="preserve">стоимости выполненных </w:t>
            </w:r>
            <w:r w:rsidRPr="008D6FD5">
              <w:rPr>
                <w:color w:val="000000" w:themeColor="text1"/>
              </w:rPr>
              <w:t>работ и</w:t>
            </w:r>
            <w:r w:rsidRPr="008D6FD5">
              <w:rPr>
                <w:color w:val="000000" w:themeColor="text1"/>
                <w:spacing w:val="40"/>
              </w:rPr>
              <w:t xml:space="preserve"> </w:t>
            </w:r>
            <w:r w:rsidRPr="008D6FD5">
              <w:rPr>
                <w:color w:val="000000" w:themeColor="text1"/>
                <w:spacing w:val="-2"/>
              </w:rPr>
              <w:t>затрат</w:t>
            </w:r>
            <w:r w:rsidRPr="008D6FD5">
              <w:rPr>
                <w:color w:val="000000" w:themeColor="text1"/>
                <w:spacing w:val="80"/>
              </w:rPr>
              <w:t xml:space="preserve"> </w:t>
            </w:r>
            <w:r w:rsidRPr="008D6FD5">
              <w:rPr>
                <w:color w:val="000000" w:themeColor="text1"/>
              </w:rPr>
              <w:t>(форма №</w:t>
            </w:r>
            <w:r w:rsidRPr="008D6FD5">
              <w:rPr>
                <w:color w:val="000000" w:themeColor="text1"/>
                <w:w w:val="95"/>
              </w:rPr>
              <w:t>КС-</w:t>
            </w:r>
            <w:r w:rsidRPr="008D6FD5">
              <w:rPr>
                <w:color w:val="000000" w:themeColor="text1"/>
                <w:spacing w:val="-5"/>
              </w:rPr>
              <w:t>3)</w:t>
            </w:r>
          </w:p>
        </w:tc>
        <w:tc>
          <w:tcPr>
            <w:tcW w:w="1559" w:type="dxa"/>
          </w:tcPr>
          <w:p w14:paraId="157183FE" w14:textId="6AC72773" w:rsidR="00231DFB" w:rsidRPr="008D6FD5" w:rsidRDefault="00231DFB" w:rsidP="003525CB">
            <w:pPr>
              <w:spacing w:before="1"/>
              <w:ind w:right="-1"/>
              <w:jc w:val="center"/>
              <w:rPr>
                <w:color w:val="000000" w:themeColor="text1"/>
              </w:rPr>
            </w:pPr>
            <w:r w:rsidRPr="008D6FD5">
              <w:rPr>
                <w:color w:val="000000" w:themeColor="text1"/>
                <w:spacing w:val="-2"/>
              </w:rPr>
              <w:t>5 (пят</w:t>
            </w:r>
            <w:r w:rsidR="00F909AD">
              <w:rPr>
                <w:color w:val="000000" w:themeColor="text1"/>
                <w:spacing w:val="-2"/>
              </w:rPr>
              <w:t>ь</w:t>
            </w:r>
            <w:r w:rsidRPr="008D6FD5">
              <w:rPr>
                <w:color w:val="000000" w:themeColor="text1"/>
                <w:spacing w:val="-2"/>
              </w:rPr>
              <w:t>) процентов от итоговой суммы по формам № КС-2 (включая НДС), оформляемым за выполненные и принятые работы</w:t>
            </w:r>
            <w:r w:rsidRPr="008D6FD5">
              <w:rPr>
                <w:color w:val="000000" w:themeColor="text1"/>
              </w:rPr>
              <w:t>.</w:t>
            </w:r>
          </w:p>
          <w:p w14:paraId="3EE15DF9" w14:textId="77777777" w:rsidR="00231DFB" w:rsidRPr="008D6FD5" w:rsidRDefault="00231DFB" w:rsidP="003525CB">
            <w:pPr>
              <w:spacing w:before="1"/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61" w:type="dxa"/>
          </w:tcPr>
          <w:p w14:paraId="76D6D250" w14:textId="3DEACF20" w:rsidR="00231DFB" w:rsidRPr="008D6FD5" w:rsidRDefault="001069D6" w:rsidP="003525CB">
            <w:pPr>
              <w:ind w:right="-1"/>
              <w:jc w:val="center"/>
              <w:rPr>
                <w:color w:val="000000" w:themeColor="text1"/>
              </w:rPr>
            </w:pPr>
            <w:r w:rsidRPr="002674F2">
              <w:rPr>
                <w:color w:val="000000" w:themeColor="text1"/>
                <w:sz w:val="24"/>
                <w:szCs w:val="24"/>
              </w:rPr>
              <w:t>Порядок выплаты (возврата) гарантийной суммы установлен в Регламенте исполнения гарантийных обязательств (Приложении №14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  <w:r w:rsidRPr="002674F2">
              <w:rPr>
                <w:color w:val="000000" w:themeColor="text1"/>
                <w:sz w:val="24"/>
                <w:szCs w:val="24"/>
              </w:rPr>
              <w:t xml:space="preserve"> к Договору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BD2EB74" w14:textId="77777777" w:rsidR="00231DFB" w:rsidRPr="008D6FD5" w:rsidRDefault="00231DFB" w:rsidP="00231DFB">
      <w:pPr>
        <w:pStyle w:val="a5"/>
        <w:tabs>
          <w:tab w:val="left" w:pos="1526"/>
          <w:tab w:val="left" w:pos="1527"/>
        </w:tabs>
        <w:spacing w:after="9" w:line="274" w:lineRule="exact"/>
        <w:ind w:left="709" w:right="-1" w:firstLine="0"/>
        <w:jc w:val="right"/>
        <w:rPr>
          <w:color w:val="000000" w:themeColor="text1"/>
          <w:sz w:val="24"/>
          <w:szCs w:val="24"/>
        </w:rPr>
      </w:pPr>
    </w:p>
    <w:p w14:paraId="259F9E81" w14:textId="65F585B3" w:rsidR="00231DFB" w:rsidRPr="008D6FD5" w:rsidRDefault="00231DFB" w:rsidP="00231DFB">
      <w:pPr>
        <w:pStyle w:val="a5"/>
        <w:numPr>
          <w:ilvl w:val="0"/>
          <w:numId w:val="1"/>
        </w:numPr>
        <w:tabs>
          <w:tab w:val="left" w:pos="1527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Все платежи, указанные в настоящем Приложении, осуществляются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на основании оригинала счета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а, подписанного Сторонами акта выполненных Работ и при условии приемки у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и оплаты указанных Работ </w:t>
      </w:r>
      <w:r w:rsidR="00170937">
        <w:rPr>
          <w:color w:val="000000" w:themeColor="text1"/>
          <w:sz w:val="24"/>
          <w:szCs w:val="24"/>
        </w:rPr>
        <w:t xml:space="preserve">Заказчиком </w:t>
      </w:r>
      <w:r w:rsidRPr="008D6FD5">
        <w:rPr>
          <w:color w:val="000000" w:themeColor="text1"/>
          <w:sz w:val="24"/>
          <w:szCs w:val="24"/>
        </w:rPr>
        <w:t xml:space="preserve">в рамках Соглашения. </w:t>
      </w:r>
    </w:p>
    <w:p w14:paraId="77907AC6" w14:textId="77777777" w:rsidR="00231DFB" w:rsidRPr="008D6FD5" w:rsidRDefault="00231DFB" w:rsidP="00231DFB">
      <w:pPr>
        <w:tabs>
          <w:tab w:val="left" w:pos="1527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Счета- фактуры по авансовым платежам и при окончательной приемке работ выставляются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согласно п. 3 ст. 168 НК РФ.</w:t>
      </w:r>
    </w:p>
    <w:p w14:paraId="7CC2FBCE" w14:textId="77777777" w:rsidR="00231DFB" w:rsidRPr="008D6FD5" w:rsidRDefault="00231DFB" w:rsidP="00231DFB">
      <w:pPr>
        <w:pStyle w:val="a5"/>
        <w:numPr>
          <w:ilvl w:val="0"/>
          <w:numId w:val="1"/>
        </w:numPr>
        <w:tabs>
          <w:tab w:val="left" w:pos="1527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Исчисление сроков на оплату указанных в настоящем Приложении платежей начинается с даты (которая наступит позднее): </w:t>
      </w:r>
    </w:p>
    <w:p w14:paraId="5F431408" w14:textId="77777777" w:rsidR="00231DFB" w:rsidRPr="008D6FD5" w:rsidRDefault="00231DFB" w:rsidP="00231DFB">
      <w:pPr>
        <w:tabs>
          <w:tab w:val="left" w:pos="1527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А) получения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оригинала счета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а;</w:t>
      </w:r>
    </w:p>
    <w:p w14:paraId="2B645D09" w14:textId="77777777" w:rsidR="00231DFB" w:rsidRPr="008D6FD5" w:rsidRDefault="00231DFB" w:rsidP="00231DFB">
      <w:pPr>
        <w:tabs>
          <w:tab w:val="left" w:pos="1527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lastRenderedPageBreak/>
        <w:t>Б) получения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pacing w:val="-2"/>
          <w:sz w:val="24"/>
          <w:szCs w:val="24"/>
        </w:rPr>
        <w:t>Подрядчик</w:t>
      </w:r>
      <w:r w:rsidRPr="008D6FD5">
        <w:rPr>
          <w:color w:val="000000" w:themeColor="text1"/>
          <w:spacing w:val="-2"/>
          <w:sz w:val="24"/>
          <w:szCs w:val="24"/>
        </w:rPr>
        <w:t xml:space="preserve">ом </w:t>
      </w:r>
      <w:r w:rsidRPr="008D6FD5">
        <w:rPr>
          <w:color w:val="000000" w:themeColor="text1"/>
          <w:sz w:val="24"/>
          <w:szCs w:val="24"/>
        </w:rPr>
        <w:t xml:space="preserve">документального подтверждения открытия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обособленного банковского счета согласно условиям раздела 15 Договора;</w:t>
      </w:r>
    </w:p>
    <w:p w14:paraId="4451EBD9" w14:textId="77777777" w:rsidR="00231DFB" w:rsidRPr="008D6FD5" w:rsidRDefault="00231DFB" w:rsidP="00231DFB">
      <w:pPr>
        <w:tabs>
          <w:tab w:val="left" w:pos="1527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Б) подписания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 соответствующего акта выполненных Работ;</w:t>
      </w:r>
    </w:p>
    <w:p w14:paraId="15D1CBE9" w14:textId="7FF1F923" w:rsidR="00231DFB" w:rsidRPr="008D6FD5" w:rsidRDefault="00231DFB" w:rsidP="00231DFB">
      <w:pPr>
        <w:tabs>
          <w:tab w:val="left" w:pos="1527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В) приемки и оплаты соответствующих Работ </w:t>
      </w:r>
      <w:r w:rsidR="00B3186A">
        <w:rPr>
          <w:color w:val="000000" w:themeColor="text1"/>
          <w:sz w:val="24"/>
          <w:szCs w:val="24"/>
        </w:rPr>
        <w:t>Заказчиком</w:t>
      </w:r>
      <w:r w:rsidRPr="008D6FD5">
        <w:rPr>
          <w:color w:val="000000" w:themeColor="text1"/>
          <w:sz w:val="24"/>
          <w:szCs w:val="24"/>
        </w:rPr>
        <w:t xml:space="preserve"> у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в рамках Соглашения.</w:t>
      </w:r>
    </w:p>
    <w:p w14:paraId="2C886896" w14:textId="77777777" w:rsidR="00231DFB" w:rsidRPr="008D6FD5" w:rsidRDefault="00231DFB" w:rsidP="00231DFB">
      <w:pPr>
        <w:pStyle w:val="a5"/>
        <w:numPr>
          <w:ilvl w:val="0"/>
          <w:numId w:val="1"/>
        </w:numPr>
        <w:tabs>
          <w:tab w:val="left" w:pos="1527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Погашение аванса(-</w:t>
      </w:r>
      <w:proofErr w:type="spellStart"/>
      <w:r w:rsidRPr="008D6FD5">
        <w:rPr>
          <w:color w:val="000000" w:themeColor="text1"/>
          <w:sz w:val="24"/>
          <w:szCs w:val="24"/>
        </w:rPr>
        <w:t>ов</w:t>
      </w:r>
      <w:proofErr w:type="spellEnd"/>
      <w:r w:rsidRPr="008D6FD5">
        <w:rPr>
          <w:color w:val="000000" w:themeColor="text1"/>
          <w:sz w:val="24"/>
          <w:szCs w:val="24"/>
        </w:rPr>
        <w:t xml:space="preserve">)/частей аванса в период от его получения до полного погашения, производится путём вычетов из сумм, подлежащих оплате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за выполненные работы, сумм пропорционально остатку непогашенного аванса к сумме остатка стоимости Работам, подлежащего выполнению по Договору, с учетом всех удержаний, предусмотренных Договором. Сумма удержания включается в справку о стоимости выполненных работ по форме КС-3.</w:t>
      </w:r>
    </w:p>
    <w:p w14:paraId="08210C27" w14:textId="77777777" w:rsidR="00231DFB" w:rsidRPr="008D6FD5" w:rsidRDefault="00231DFB" w:rsidP="00231DFB">
      <w:pPr>
        <w:tabs>
          <w:tab w:val="left" w:pos="1527"/>
        </w:tabs>
        <w:ind w:right="-1"/>
        <w:rPr>
          <w:color w:val="000000" w:themeColor="text1"/>
          <w:sz w:val="24"/>
          <w:szCs w:val="24"/>
        </w:rPr>
      </w:pPr>
    </w:p>
    <w:p w14:paraId="76DBD67B" w14:textId="77777777" w:rsidR="00231DFB" w:rsidRPr="008D6FD5" w:rsidRDefault="00231DFB" w:rsidP="00231DFB">
      <w:pPr>
        <w:pStyle w:val="a5"/>
        <w:numPr>
          <w:ilvl w:val="0"/>
          <w:numId w:val="1"/>
        </w:numPr>
        <w:tabs>
          <w:tab w:val="left" w:pos="1527"/>
        </w:tabs>
        <w:spacing w:before="66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Сумма гарантийного удержания при предъявлении к оплате промежуточных актов о приемке выполненных работ по форме КС-2 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справок о стоимости выполненных работ и затрат (форма № КС-3) определяется как 5 % от суммы указанной в предъявляемых к оплате промежуточных актов о приемке выполненных работ по форме КС-2 и справок о стоимости выполненных работ и затрат (форма № КС-3).</w:t>
      </w:r>
    </w:p>
    <w:p w14:paraId="6AC0343A" w14:textId="54E5437A" w:rsidR="00231DFB" w:rsidRPr="008D6FD5" w:rsidRDefault="00231DFB" w:rsidP="00231DFB">
      <w:pPr>
        <w:pStyle w:val="a5"/>
        <w:numPr>
          <w:ilvl w:val="0"/>
          <w:numId w:val="1"/>
        </w:numPr>
        <w:tabs>
          <w:tab w:val="left" w:pos="1527"/>
        </w:tabs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обязуется в течении 2 (двух) рабочих дней с даты подписания акта приемки работ, относящихся к предмету настоящего Договора, с </w:t>
      </w:r>
      <w:proofErr w:type="spellStart"/>
      <w:r w:rsidR="003D4BA5">
        <w:rPr>
          <w:color w:val="000000" w:themeColor="text1"/>
          <w:sz w:val="24"/>
          <w:szCs w:val="24"/>
        </w:rPr>
        <w:t>Заказчком</w:t>
      </w:r>
      <w:proofErr w:type="spellEnd"/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Соглашению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письменно проинформировать об этом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6AA08589" w14:textId="77777777" w:rsidR="00231DFB" w:rsidRPr="008D6FD5" w:rsidRDefault="00231DFB" w:rsidP="00231DFB">
      <w:pPr>
        <w:pStyle w:val="a3"/>
        <w:ind w:right="-1" w:firstLine="709"/>
        <w:rPr>
          <w:color w:val="000000" w:themeColor="text1"/>
        </w:rPr>
      </w:pPr>
    </w:p>
    <w:p w14:paraId="2B2FCB43" w14:textId="77777777" w:rsidR="00231DFB" w:rsidRPr="008D6FD5" w:rsidRDefault="00231DFB" w:rsidP="00231DFB">
      <w:pPr>
        <w:pStyle w:val="a3"/>
        <w:spacing w:before="4"/>
        <w:ind w:right="-1" w:firstLine="709"/>
        <w:rPr>
          <w:color w:val="000000" w:themeColor="text1"/>
        </w:rPr>
      </w:pPr>
    </w:p>
    <w:p w14:paraId="639591CB" w14:textId="1253DFA6" w:rsidR="00231DFB" w:rsidRPr="008D6FD5" w:rsidRDefault="00231DFB" w:rsidP="008A2F5F">
      <w:pPr>
        <w:pStyle w:val="1"/>
        <w:ind w:left="0" w:right="-1" w:firstLine="709"/>
        <w:jc w:val="center"/>
        <w:rPr>
          <w:color w:val="000000" w:themeColor="text1"/>
          <w:spacing w:val="-2"/>
        </w:rPr>
      </w:pPr>
      <w:r w:rsidRPr="008D6FD5">
        <w:rPr>
          <w:color w:val="000000" w:themeColor="text1"/>
          <w:spacing w:val="-6"/>
        </w:rPr>
        <w:t>ПОДПИСИ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  <w:spacing w:val="-2"/>
        </w:rPr>
        <w:t>СТОРОН</w:t>
      </w:r>
      <w:r w:rsidR="008A2F5F">
        <w:rPr>
          <w:color w:val="000000" w:themeColor="text1"/>
          <w:spacing w:val="-2"/>
        </w:rPr>
        <w:t>:</w:t>
      </w:r>
    </w:p>
    <w:p w14:paraId="7C070B62" w14:textId="77777777" w:rsidR="00231DFB" w:rsidRPr="008D6FD5" w:rsidRDefault="00231DFB" w:rsidP="00231DFB">
      <w:pPr>
        <w:pStyle w:val="1"/>
        <w:ind w:left="0" w:right="-1" w:firstLine="709"/>
        <w:jc w:val="both"/>
        <w:rPr>
          <w:color w:val="000000" w:themeColor="text1"/>
        </w:rPr>
      </w:pPr>
    </w:p>
    <w:sectPr w:rsidR="00231DFB" w:rsidRPr="008D6FD5" w:rsidSect="00231DF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A432E"/>
    <w:multiLevelType w:val="hybridMultilevel"/>
    <w:tmpl w:val="FD5A134C"/>
    <w:lvl w:ilvl="0" w:tplc="86CE1B4A">
      <w:start w:val="1"/>
      <w:numFmt w:val="decimal"/>
      <w:lvlText w:val="%1."/>
      <w:lvlJc w:val="left"/>
      <w:pPr>
        <w:ind w:left="1526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36C201C6">
      <w:numFmt w:val="bullet"/>
      <w:lvlText w:val="•"/>
      <w:lvlJc w:val="left"/>
      <w:pPr>
        <w:ind w:left="2496" w:hanging="852"/>
      </w:pPr>
      <w:rPr>
        <w:rFonts w:hint="default"/>
        <w:lang w:val="ru-RU" w:eastAsia="en-US" w:bidi="ar-SA"/>
      </w:rPr>
    </w:lvl>
    <w:lvl w:ilvl="2" w:tplc="79BA2F52">
      <w:numFmt w:val="bullet"/>
      <w:lvlText w:val="•"/>
      <w:lvlJc w:val="left"/>
      <w:pPr>
        <w:ind w:left="3472" w:hanging="852"/>
      </w:pPr>
      <w:rPr>
        <w:rFonts w:hint="default"/>
        <w:lang w:val="ru-RU" w:eastAsia="en-US" w:bidi="ar-SA"/>
      </w:rPr>
    </w:lvl>
    <w:lvl w:ilvl="3" w:tplc="D6D2E7EE">
      <w:numFmt w:val="bullet"/>
      <w:lvlText w:val="•"/>
      <w:lvlJc w:val="left"/>
      <w:pPr>
        <w:ind w:left="4448" w:hanging="852"/>
      </w:pPr>
      <w:rPr>
        <w:rFonts w:hint="default"/>
        <w:lang w:val="ru-RU" w:eastAsia="en-US" w:bidi="ar-SA"/>
      </w:rPr>
    </w:lvl>
    <w:lvl w:ilvl="4" w:tplc="393AADFC">
      <w:numFmt w:val="bullet"/>
      <w:lvlText w:val="•"/>
      <w:lvlJc w:val="left"/>
      <w:pPr>
        <w:ind w:left="5424" w:hanging="852"/>
      </w:pPr>
      <w:rPr>
        <w:rFonts w:hint="default"/>
        <w:lang w:val="ru-RU" w:eastAsia="en-US" w:bidi="ar-SA"/>
      </w:rPr>
    </w:lvl>
    <w:lvl w:ilvl="5" w:tplc="2C1C90D8">
      <w:numFmt w:val="bullet"/>
      <w:lvlText w:val="•"/>
      <w:lvlJc w:val="left"/>
      <w:pPr>
        <w:ind w:left="6400" w:hanging="852"/>
      </w:pPr>
      <w:rPr>
        <w:rFonts w:hint="default"/>
        <w:lang w:val="ru-RU" w:eastAsia="en-US" w:bidi="ar-SA"/>
      </w:rPr>
    </w:lvl>
    <w:lvl w:ilvl="6" w:tplc="39F02680">
      <w:numFmt w:val="bullet"/>
      <w:lvlText w:val="•"/>
      <w:lvlJc w:val="left"/>
      <w:pPr>
        <w:ind w:left="7376" w:hanging="852"/>
      </w:pPr>
      <w:rPr>
        <w:rFonts w:hint="default"/>
        <w:lang w:val="ru-RU" w:eastAsia="en-US" w:bidi="ar-SA"/>
      </w:rPr>
    </w:lvl>
    <w:lvl w:ilvl="7" w:tplc="6C5473F2">
      <w:numFmt w:val="bullet"/>
      <w:lvlText w:val="•"/>
      <w:lvlJc w:val="left"/>
      <w:pPr>
        <w:ind w:left="8352" w:hanging="852"/>
      </w:pPr>
      <w:rPr>
        <w:rFonts w:hint="default"/>
        <w:lang w:val="ru-RU" w:eastAsia="en-US" w:bidi="ar-SA"/>
      </w:rPr>
    </w:lvl>
    <w:lvl w:ilvl="8" w:tplc="9C9CA8B4">
      <w:numFmt w:val="bullet"/>
      <w:lvlText w:val="•"/>
      <w:lvlJc w:val="left"/>
      <w:pPr>
        <w:ind w:left="9328" w:hanging="852"/>
      </w:pPr>
      <w:rPr>
        <w:rFonts w:hint="default"/>
        <w:lang w:val="ru-RU" w:eastAsia="en-US" w:bidi="ar-SA"/>
      </w:rPr>
    </w:lvl>
  </w:abstractNum>
  <w:num w:numId="1" w16cid:durableId="11587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DFB"/>
    <w:rsid w:val="001069D6"/>
    <w:rsid w:val="00163EF0"/>
    <w:rsid w:val="00170937"/>
    <w:rsid w:val="001B46E7"/>
    <w:rsid w:val="00231DFB"/>
    <w:rsid w:val="00241D63"/>
    <w:rsid w:val="00317B30"/>
    <w:rsid w:val="003D4BA5"/>
    <w:rsid w:val="00426FB4"/>
    <w:rsid w:val="00504E93"/>
    <w:rsid w:val="008A2F5F"/>
    <w:rsid w:val="00925174"/>
    <w:rsid w:val="00AF62D7"/>
    <w:rsid w:val="00B3186A"/>
    <w:rsid w:val="00C350D8"/>
    <w:rsid w:val="00E727CB"/>
    <w:rsid w:val="00EB7A1E"/>
    <w:rsid w:val="00F9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F8658"/>
  <w15:chartTrackingRefBased/>
  <w15:docId w15:val="{274C767A-FC3A-4386-A587-6A1A1A12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D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rsid w:val="00231DFB"/>
    <w:pPr>
      <w:ind w:left="1067" w:hanging="22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231DFB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a3">
    <w:name w:val="Body Text"/>
    <w:basedOn w:val="a"/>
    <w:link w:val="a4"/>
    <w:uiPriority w:val="1"/>
    <w:qFormat/>
    <w:rsid w:val="00231DFB"/>
  </w:style>
  <w:style w:type="character" w:customStyle="1" w:styleId="a4">
    <w:name w:val="Основной текст Знак"/>
    <w:basedOn w:val="a0"/>
    <w:link w:val="a3"/>
    <w:uiPriority w:val="1"/>
    <w:rsid w:val="00231DFB"/>
    <w:rPr>
      <w:rFonts w:ascii="Times New Roman" w:eastAsia="Times New Roman" w:hAnsi="Times New Roman" w:cs="Times New Roman"/>
      <w:kern w:val="0"/>
      <w14:ligatures w14:val="none"/>
    </w:rPr>
  </w:style>
  <w:style w:type="paragraph" w:styleId="a5">
    <w:name w:val="List Paragraph"/>
    <w:aliases w:val="Маркер,Таблицы"/>
    <w:basedOn w:val="a"/>
    <w:link w:val="a6"/>
    <w:uiPriority w:val="34"/>
    <w:qFormat/>
    <w:rsid w:val="00231DFB"/>
    <w:pPr>
      <w:ind w:left="138" w:firstLine="707"/>
      <w:jc w:val="both"/>
    </w:pPr>
  </w:style>
  <w:style w:type="character" w:customStyle="1" w:styleId="a6">
    <w:name w:val="Абзац списка Знак"/>
    <w:aliases w:val="Маркер Знак,Таблицы Знак"/>
    <w:link w:val="a5"/>
    <w:uiPriority w:val="34"/>
    <w:locked/>
    <w:rsid w:val="00231DFB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Сотников Никита Иванович</cp:lastModifiedBy>
  <cp:revision>13</cp:revision>
  <dcterms:created xsi:type="dcterms:W3CDTF">2024-05-02T13:07:00Z</dcterms:created>
  <dcterms:modified xsi:type="dcterms:W3CDTF">2024-05-22T12:34:00Z</dcterms:modified>
</cp:coreProperties>
</file>